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2D" w:rsidRPr="004D09EA" w:rsidRDefault="007B7F59" w:rsidP="00EC072D">
      <w:pPr>
        <w:rPr>
          <w:sz w:val="26"/>
        </w:rPr>
      </w:pPr>
      <w:r>
        <w:rPr>
          <w:noProof/>
          <w:sz w:val="26"/>
          <w:lang w:eastAsia="lv-LV"/>
        </w:rPr>
        <w:drawing>
          <wp:anchor distT="0" distB="0" distL="114300" distR="114300" simplePos="0" relativeHeight="251661312" behindDoc="0" locked="0" layoutInCell="1" allowOverlap="1" wp14:anchorId="40EAD770" wp14:editId="0C57CA91">
            <wp:simplePos x="0" y="0"/>
            <wp:positionH relativeFrom="column">
              <wp:posOffset>4250690</wp:posOffset>
            </wp:positionH>
            <wp:positionV relativeFrom="paragraph">
              <wp:posOffset>-26035</wp:posOffset>
            </wp:positionV>
            <wp:extent cx="2486025" cy="676275"/>
            <wp:effectExtent l="0" t="0" r="0" b="0"/>
            <wp:wrapNone/>
            <wp:docPr id="5" name="Attēls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Babola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26"/>
          <w:lang w:eastAsia="lv-LV"/>
        </w:rPr>
        <w:drawing>
          <wp:anchor distT="0" distB="0" distL="114300" distR="114300" simplePos="0" relativeHeight="251660288" behindDoc="0" locked="0" layoutInCell="1" allowOverlap="1" wp14:anchorId="04D6CB05" wp14:editId="3F37209C">
            <wp:simplePos x="0" y="0"/>
            <wp:positionH relativeFrom="column">
              <wp:posOffset>3688715</wp:posOffset>
            </wp:positionH>
            <wp:positionV relativeFrom="paragraph">
              <wp:posOffset>-26035</wp:posOffset>
            </wp:positionV>
            <wp:extent cx="485775" cy="581025"/>
            <wp:effectExtent l="0" t="0" r="0" b="0"/>
            <wp:wrapNone/>
            <wp:docPr id="4" name="Attēls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nm_133455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688">
        <w:rPr>
          <w:sz w:val="26"/>
        </w:rPr>
        <w:t xml:space="preserve"> </w:t>
      </w:r>
    </w:p>
    <w:p w:rsidR="00EC072D" w:rsidRPr="004D09EA" w:rsidRDefault="00EC072D" w:rsidP="00BB1B8C">
      <w:pPr>
        <w:rPr>
          <w:sz w:val="26"/>
        </w:rPr>
      </w:pPr>
    </w:p>
    <w:p w:rsidR="0067640F" w:rsidRDefault="0067640F" w:rsidP="0067640F">
      <w:pPr>
        <w:tabs>
          <w:tab w:val="left" w:pos="5985"/>
          <w:tab w:val="right" w:pos="9214"/>
        </w:tabs>
        <w:jc w:val="center"/>
        <w:rPr>
          <w:rFonts w:ascii="Verdana" w:hAnsi="Verdana" w:cs="Arial"/>
          <w:b/>
          <w:bCs/>
          <w:color w:val="000000"/>
          <w:sz w:val="26"/>
          <w:szCs w:val="26"/>
          <w:lang w:eastAsia="lv-LV"/>
        </w:rPr>
      </w:pPr>
    </w:p>
    <w:p w:rsidR="006E0776" w:rsidRDefault="0067640F" w:rsidP="0067640F">
      <w:pPr>
        <w:tabs>
          <w:tab w:val="left" w:pos="5985"/>
          <w:tab w:val="right" w:pos="9214"/>
        </w:tabs>
        <w:jc w:val="center"/>
        <w:rPr>
          <w:rFonts w:ascii="Verdana" w:hAnsi="Verdana" w:cs="Arial"/>
          <w:b/>
          <w:bCs/>
          <w:color w:val="000000"/>
          <w:sz w:val="26"/>
          <w:szCs w:val="26"/>
          <w:lang w:eastAsia="lv-LV"/>
        </w:rPr>
      </w:pPr>
      <w:r>
        <w:rPr>
          <w:rFonts w:ascii="Verdana" w:hAnsi="Verdana" w:cs="Arial"/>
          <w:b/>
          <w:bCs/>
          <w:color w:val="000000"/>
          <w:sz w:val="26"/>
          <w:szCs w:val="26"/>
          <w:lang w:eastAsia="lv-LV"/>
        </w:rPr>
        <w:t>R</w:t>
      </w:r>
      <w:r w:rsidR="00AF52F7">
        <w:rPr>
          <w:rFonts w:ascii="Verdana" w:hAnsi="Verdana" w:cs="Arial"/>
          <w:b/>
          <w:bCs/>
          <w:color w:val="000000"/>
          <w:sz w:val="26"/>
          <w:szCs w:val="26"/>
          <w:lang w:eastAsia="lv-LV"/>
        </w:rPr>
        <w:t>īgas b</w:t>
      </w:r>
      <w:r w:rsidR="007D1774">
        <w:rPr>
          <w:rFonts w:ascii="Verdana" w:hAnsi="Verdana" w:cs="Arial"/>
          <w:b/>
          <w:bCs/>
          <w:color w:val="000000"/>
          <w:sz w:val="26"/>
          <w:szCs w:val="26"/>
          <w:lang w:eastAsia="lv-LV"/>
        </w:rPr>
        <w:t>admintona skolas</w:t>
      </w:r>
      <w:r w:rsidR="00CD5124">
        <w:rPr>
          <w:rFonts w:ascii="Verdana" w:hAnsi="Verdana" w:cs="Arial"/>
          <w:b/>
          <w:bCs/>
          <w:color w:val="000000"/>
          <w:sz w:val="26"/>
          <w:szCs w:val="26"/>
          <w:lang w:eastAsia="lv-LV"/>
        </w:rPr>
        <w:t>/RSP</w:t>
      </w:r>
      <w:r w:rsidR="007D1774">
        <w:rPr>
          <w:rFonts w:ascii="Verdana" w:hAnsi="Verdana" w:cs="Arial"/>
          <w:b/>
          <w:bCs/>
          <w:color w:val="000000"/>
          <w:sz w:val="26"/>
          <w:szCs w:val="26"/>
          <w:lang w:eastAsia="lv-LV"/>
        </w:rPr>
        <w:t xml:space="preserve"> </w:t>
      </w:r>
      <w:r w:rsidR="00BB1B8C">
        <w:rPr>
          <w:rFonts w:ascii="Verdana" w:hAnsi="Verdana" w:cs="Arial"/>
          <w:b/>
          <w:bCs/>
          <w:color w:val="000000"/>
          <w:sz w:val="26"/>
          <w:szCs w:val="26"/>
          <w:lang w:eastAsia="lv-LV"/>
        </w:rPr>
        <w:t>atklātais čempionāts</w:t>
      </w:r>
    </w:p>
    <w:p w:rsidR="00BB1B8C" w:rsidRDefault="00BB1B8C" w:rsidP="0067640F">
      <w:pPr>
        <w:jc w:val="center"/>
        <w:rPr>
          <w:rFonts w:ascii="Verdana" w:hAnsi="Verdana" w:cs="Arial"/>
          <w:b/>
          <w:bCs/>
          <w:color w:val="000000"/>
          <w:sz w:val="26"/>
          <w:szCs w:val="26"/>
          <w:lang w:eastAsia="lv-LV"/>
        </w:rPr>
      </w:pPr>
      <w:r>
        <w:rPr>
          <w:rFonts w:ascii="Verdana" w:hAnsi="Verdana" w:cs="Arial"/>
          <w:b/>
          <w:bCs/>
          <w:color w:val="000000"/>
          <w:sz w:val="26"/>
          <w:szCs w:val="26"/>
          <w:lang w:eastAsia="lv-LV"/>
        </w:rPr>
        <w:t>badminto</w:t>
      </w:r>
      <w:r w:rsidR="006E0776">
        <w:rPr>
          <w:rFonts w:ascii="Verdana" w:hAnsi="Verdana" w:cs="Arial"/>
          <w:b/>
          <w:bCs/>
          <w:color w:val="000000"/>
          <w:sz w:val="26"/>
          <w:szCs w:val="26"/>
          <w:lang w:eastAsia="lv-LV"/>
        </w:rPr>
        <w:t xml:space="preserve">nā </w:t>
      </w:r>
      <w:r>
        <w:rPr>
          <w:rFonts w:ascii="Verdana" w:hAnsi="Verdana" w:cs="Arial"/>
          <w:b/>
          <w:bCs/>
          <w:color w:val="000000"/>
          <w:sz w:val="26"/>
          <w:szCs w:val="26"/>
          <w:lang w:eastAsia="lv-LV"/>
        </w:rPr>
        <w:t>2014./2015.g.</w:t>
      </w:r>
    </w:p>
    <w:p w:rsidR="006E0776" w:rsidRDefault="006E0776" w:rsidP="00CD5124">
      <w:pPr>
        <w:jc w:val="center"/>
        <w:rPr>
          <w:rFonts w:ascii="Verdana" w:hAnsi="Verdana" w:cs="Arial"/>
          <w:b/>
          <w:bCs/>
          <w:color w:val="000000"/>
          <w:sz w:val="26"/>
          <w:szCs w:val="26"/>
          <w:lang w:eastAsia="lv-LV"/>
        </w:rPr>
      </w:pPr>
      <w:r>
        <w:rPr>
          <w:rFonts w:ascii="Verdana" w:hAnsi="Verdana" w:cs="Arial"/>
          <w:b/>
          <w:bCs/>
          <w:color w:val="000000"/>
          <w:sz w:val="26"/>
          <w:szCs w:val="26"/>
          <w:lang w:eastAsia="lv-LV"/>
        </w:rPr>
        <w:t>NOLIKUMS</w:t>
      </w:r>
    </w:p>
    <w:p w:rsidR="006E0776" w:rsidRDefault="006E152A" w:rsidP="006E152A">
      <w:pPr>
        <w:tabs>
          <w:tab w:val="left" w:pos="1230"/>
        </w:tabs>
        <w:rPr>
          <w:rFonts w:ascii="Verdana" w:hAnsi="Verdana" w:cs="Arial"/>
          <w:b/>
          <w:bCs/>
          <w:color w:val="000000"/>
          <w:sz w:val="26"/>
          <w:szCs w:val="26"/>
          <w:lang w:eastAsia="lv-LV"/>
        </w:rPr>
      </w:pPr>
      <w:r>
        <w:rPr>
          <w:rFonts w:ascii="Verdana" w:hAnsi="Verdana" w:cs="Arial"/>
          <w:b/>
          <w:bCs/>
          <w:color w:val="000000"/>
          <w:sz w:val="26"/>
          <w:szCs w:val="26"/>
          <w:lang w:eastAsia="lv-LV"/>
        </w:rPr>
        <w:tab/>
      </w:r>
    </w:p>
    <w:p w:rsidR="007D1774" w:rsidRDefault="0061071C" w:rsidP="00FC7E5A">
      <w:pP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  <w:r w:rsidRPr="00D87650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1.Sa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censību mērķis un uzdevumi.</w:t>
      </w:r>
      <w:r w:rsidR="007D1774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</w:t>
      </w:r>
    </w:p>
    <w:p w:rsidR="002E0416" w:rsidRDefault="007D1774" w:rsidP="002E0416">
      <w:pPr>
        <w:spacing w:after="0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1.1.</w:t>
      </w:r>
      <w:r w:rsidR="006E152A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Radīt  iespēju Rīgas un visas Latvijas </w:t>
      </w:r>
      <w:r w:rsidR="00AF52F7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b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admintona entuziastiem nodarboties ar sportu, badmintonu un piedalīties sacensībās savā meistarības grupā paaugstinot savu meistarību un veselīgi pavadot brīvo laiku.</w:t>
      </w:r>
    </w:p>
    <w:p w:rsidR="002E0416" w:rsidRDefault="007D1774" w:rsidP="002E0416">
      <w:pPr>
        <w:spacing w:after="0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1.2</w:t>
      </w:r>
      <w:r w:rsidR="0061071C" w:rsidRPr="00D87650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.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Noskaidrot Rīgas badmintona skolas (turpmāk tekstā – RBS</w:t>
      </w:r>
      <w:r w:rsidR="0061071C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) uzvarētājus un pārējo vietu ieguvējus vienspēlēs sievietēm A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,B un C grupās, vīriešiem </w:t>
      </w:r>
      <w:r w:rsidR="0061071C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A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,B,C un D grupās,</w:t>
      </w:r>
      <w:r w:rsidR="0061071C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sievietēm un vīriešiem dubultspēlēs</w:t>
      </w:r>
      <w:r w:rsidR="002B7AAA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A un B</w:t>
      </w:r>
      <w:r w:rsidR="00BC7FC2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grupā</w:t>
      </w:r>
      <w:r w:rsidR="002B7AAA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s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,</w:t>
      </w:r>
      <w:r w:rsidR="00AF52F7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jauktajās dubultspēlēs</w:t>
      </w:r>
      <w:r w:rsidR="002B7AAA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A un B grupās</w:t>
      </w:r>
      <w:r w:rsidR="0061071C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.</w:t>
      </w:r>
    </w:p>
    <w:p w:rsidR="002E0416" w:rsidRDefault="007D1774" w:rsidP="002E0416">
      <w:pPr>
        <w:spacing w:after="0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1.3</w:t>
      </w:r>
      <w:r w:rsidR="0061071C" w:rsidRPr="00D87650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.</w:t>
      </w:r>
      <w:r w:rsidR="0061071C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Badmintona popularizēšana un att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īstība</w:t>
      </w:r>
      <w:r w:rsidR="0061071C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Latvijā.</w:t>
      </w:r>
    </w:p>
    <w:p w:rsidR="002E0416" w:rsidRDefault="007D1774" w:rsidP="002E0416">
      <w:pPr>
        <w:spacing w:after="0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1.4</w:t>
      </w:r>
      <w:r w:rsidR="0061071C" w:rsidRPr="00D87650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.</w:t>
      </w:r>
      <w:r w:rsidR="0061071C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Piesaistīt jaunus badmintona spēlētājus, veicināt spēlētāju meistarības izaugsmi un masveidību.     </w:t>
      </w:r>
    </w:p>
    <w:p w:rsidR="0061071C" w:rsidRDefault="007D1774" w:rsidP="002E0416">
      <w:pPr>
        <w:spacing w:after="0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1.5</w:t>
      </w:r>
      <w:r w:rsidR="0061071C" w:rsidRPr="00D87650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.</w:t>
      </w:r>
      <w:r w:rsidR="0061071C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Kontaktu veidošana ar citu pilsētu un valstu badmintona spēlētājiem.</w:t>
      </w:r>
    </w:p>
    <w:p w:rsidR="002E0416" w:rsidRDefault="002E0416" w:rsidP="002E0416">
      <w:pPr>
        <w:spacing w:after="0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</w:p>
    <w:p w:rsidR="002E0416" w:rsidRDefault="0061071C" w:rsidP="002E0416">
      <w:pPr>
        <w:jc w:val="both"/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  <w:r w:rsidRPr="00D87650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2.Sacensību va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dība. </w:t>
      </w:r>
    </w:p>
    <w:p w:rsidR="0061071C" w:rsidRPr="008B3F74" w:rsidRDefault="0061071C" w:rsidP="002E0416">
      <w:pPr>
        <w:jc w:val="both"/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Sace</w:t>
      </w:r>
      <w:r w:rsidR="007D1774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nsības organizē un vada </w:t>
      </w:r>
      <w:r w:rsidR="000677B7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b</w:t>
      </w:r>
      <w:r w:rsidR="007D1774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iedrība </w:t>
      </w:r>
      <w:r w:rsidR="006E152A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„</w:t>
      </w:r>
      <w:r w:rsidR="007D1774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Rīgas badmintona skola</w:t>
      </w:r>
      <w:r w:rsidR="006E152A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”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s</w:t>
      </w:r>
      <w:r w:rsidR="007D1774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adarbībā ar SIA Teniss</w:t>
      </w:r>
      <w:r w:rsidR="006E152A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</w:t>
      </w:r>
      <w:r w:rsidR="007D1774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(Babolat –oficiālais pārstāvis Latvijas Republikā)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.</w:t>
      </w:r>
    </w:p>
    <w:p w:rsidR="000677B7" w:rsidRDefault="0061071C" w:rsidP="00FC7E5A">
      <w:pP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  <w:r w:rsidRPr="00100110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3.Sac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ensību norises laiki un vietas.</w:t>
      </w:r>
    </w:p>
    <w:p w:rsidR="0061071C" w:rsidRDefault="0061071C" w:rsidP="00164867">
      <w:pPr>
        <w:spacing w:after="0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 w:rsidRPr="00100110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3.1.</w:t>
      </w:r>
      <w:r w:rsidR="00C31295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RBS</w:t>
      </w:r>
      <w:r w:rsidR="00AF52F7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sacensības</w:t>
      </w:r>
      <w:r w:rsidR="00C31295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notiek 5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posmos</w:t>
      </w:r>
      <w:r w:rsidR="00AF52F7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: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</w:t>
      </w:r>
    </w:p>
    <w:p w:rsidR="0010621F" w:rsidRDefault="004123AF" w:rsidP="00164867">
      <w:pPr>
        <w:spacing w:after="0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 w:rsidRPr="004123A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1.posms -</w:t>
      </w:r>
      <w:r w:rsidR="002B7AAA" w:rsidRPr="004123A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20</w:t>
      </w:r>
      <w:r w:rsidR="00C31295" w:rsidRPr="004123A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.</w:t>
      </w:r>
      <w:r w:rsidR="002B7AAA" w:rsidRPr="004123A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septembr</w:t>
      </w:r>
      <w:r w:rsidRPr="004123A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ī</w:t>
      </w:r>
      <w:r w:rsidR="002B7AAA" w:rsidRPr="004123A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2014.</w:t>
      </w:r>
      <w:r w:rsidRPr="004123A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g.</w:t>
      </w:r>
      <w:r w:rsidR="00C31295" w:rsidRPr="004123A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,</w:t>
      </w:r>
      <w:r w:rsidR="00C31295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Rīga, </w:t>
      </w:r>
      <w:r w:rsidR="00C31295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Latvijas Olimpiskais centrs, Grostonas iela 6b</w:t>
      </w:r>
      <w:r w:rsidR="0061071C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,</w:t>
      </w:r>
    </w:p>
    <w:p w:rsidR="00C31295" w:rsidRPr="006E152A" w:rsidRDefault="0010621F" w:rsidP="000677B7">
      <w:pPr>
        <w:jc w:val="both"/>
        <w:rPr>
          <w:rFonts w:ascii="MS Reference Sans Serif" w:hAnsi="MS Reference Sans Serif" w:cs="Arial"/>
          <w:bCs/>
          <w:i/>
          <w:color w:val="000000"/>
          <w:sz w:val="20"/>
          <w:szCs w:val="26"/>
          <w:u w:val="single"/>
          <w:lang w:eastAsia="lv-LV"/>
        </w:rPr>
      </w:pPr>
      <w:r w:rsidRPr="006E152A">
        <w:rPr>
          <w:rFonts w:ascii="MS Reference Sans Serif" w:hAnsi="MS Reference Sans Serif" w:cs="Arial"/>
          <w:bCs/>
          <w:i/>
          <w:color w:val="000000"/>
          <w:sz w:val="20"/>
          <w:szCs w:val="26"/>
          <w:u w:val="single"/>
          <w:lang w:eastAsia="lv-LV"/>
        </w:rPr>
        <w:t>Vienspēles visas grupas un jauktās dubultspēles.</w:t>
      </w:r>
      <w:r w:rsidR="00C31295" w:rsidRPr="006E152A">
        <w:rPr>
          <w:rFonts w:ascii="MS Reference Sans Serif" w:hAnsi="MS Reference Sans Serif" w:cs="Arial"/>
          <w:bCs/>
          <w:i/>
          <w:color w:val="000000"/>
          <w:sz w:val="20"/>
          <w:szCs w:val="26"/>
          <w:u w:val="single"/>
          <w:lang w:eastAsia="lv-LV"/>
        </w:rPr>
        <w:t xml:space="preserve"> </w:t>
      </w:r>
    </w:p>
    <w:p w:rsidR="00C31295" w:rsidRDefault="004123AF" w:rsidP="00164867">
      <w:pPr>
        <w:spacing w:after="0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 w:rsidRPr="004123A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2.posms - </w:t>
      </w:r>
      <w:r w:rsidR="007B7F59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1.-2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.novembrī</w:t>
      </w:r>
      <w:r w:rsidR="002B7AAA" w:rsidRPr="004123A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2014</w:t>
      </w:r>
      <w:r w:rsidRPr="004123A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.g.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, Rīga,</w:t>
      </w:r>
      <w:r w:rsidR="00C31295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Latvijas Olimpiskais centrs, Grostonas iela 6b,</w:t>
      </w:r>
    </w:p>
    <w:p w:rsidR="0010621F" w:rsidRDefault="0010621F" w:rsidP="00164867">
      <w:pPr>
        <w:spacing w:after="0"/>
        <w:jc w:val="both"/>
        <w:rPr>
          <w:rFonts w:ascii="MS Reference Sans Serif" w:hAnsi="MS Reference Sans Serif" w:cs="Arial"/>
          <w:bCs/>
          <w:i/>
          <w:color w:val="000000"/>
          <w:sz w:val="20"/>
          <w:szCs w:val="26"/>
          <w:u w:val="single"/>
          <w:lang w:eastAsia="lv-LV"/>
        </w:rPr>
      </w:pPr>
      <w:r w:rsidRPr="006E152A">
        <w:rPr>
          <w:rFonts w:ascii="MS Reference Sans Serif" w:hAnsi="MS Reference Sans Serif" w:cs="Arial"/>
          <w:bCs/>
          <w:i/>
          <w:color w:val="000000"/>
          <w:sz w:val="20"/>
          <w:szCs w:val="26"/>
          <w:u w:val="single"/>
          <w:lang w:eastAsia="lv-LV"/>
        </w:rPr>
        <w:t xml:space="preserve">Vienspēles visas grupas un  dubultspēles. </w:t>
      </w:r>
    </w:p>
    <w:p w:rsidR="00164867" w:rsidRPr="006E152A" w:rsidRDefault="00164867" w:rsidP="00164867">
      <w:pPr>
        <w:spacing w:after="0"/>
        <w:jc w:val="both"/>
        <w:rPr>
          <w:rFonts w:ascii="MS Reference Sans Serif" w:hAnsi="MS Reference Sans Serif" w:cs="Arial"/>
          <w:bCs/>
          <w:i/>
          <w:color w:val="000000"/>
          <w:sz w:val="20"/>
          <w:szCs w:val="26"/>
          <w:u w:val="single"/>
          <w:lang w:eastAsia="lv-LV"/>
        </w:rPr>
      </w:pPr>
    </w:p>
    <w:p w:rsidR="0010621F" w:rsidRDefault="004123AF" w:rsidP="00164867">
      <w:pPr>
        <w:spacing w:after="0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3.posms - </w:t>
      </w:r>
      <w:r w:rsidR="002B7AAA" w:rsidRPr="004123A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10</w:t>
      </w:r>
      <w:r w:rsidR="00C31295" w:rsidRPr="004123A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.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janvārī</w:t>
      </w:r>
      <w:r w:rsidRPr="004123A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2015</w:t>
      </w:r>
      <w:r w:rsidR="002B7AAA" w:rsidRPr="004123A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.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g.</w:t>
      </w:r>
      <w:r w:rsidR="00C31295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,</w:t>
      </w:r>
      <w:r w:rsidRPr="004123A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Rīga, </w:t>
      </w:r>
      <w:r w:rsidR="00C31295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Latvijas Olimpiskais centrs, Grostonas iela 6b,</w:t>
      </w:r>
    </w:p>
    <w:p w:rsidR="00C31295" w:rsidRPr="006E152A" w:rsidRDefault="0010621F" w:rsidP="000677B7">
      <w:pPr>
        <w:jc w:val="both"/>
        <w:rPr>
          <w:rFonts w:ascii="MS Reference Sans Serif" w:hAnsi="MS Reference Sans Serif" w:cs="Arial"/>
          <w:bCs/>
          <w:i/>
          <w:color w:val="000000"/>
          <w:sz w:val="20"/>
          <w:szCs w:val="26"/>
          <w:u w:val="single"/>
          <w:lang w:eastAsia="lv-LV"/>
        </w:rPr>
      </w:pPr>
      <w:r w:rsidRPr="006E152A">
        <w:rPr>
          <w:rFonts w:ascii="MS Reference Sans Serif" w:hAnsi="MS Reference Sans Serif" w:cs="Arial"/>
          <w:bCs/>
          <w:i/>
          <w:color w:val="000000"/>
          <w:sz w:val="20"/>
          <w:szCs w:val="26"/>
          <w:u w:val="single"/>
          <w:lang w:eastAsia="lv-LV"/>
        </w:rPr>
        <w:t xml:space="preserve">Vienspēles visas grupas un jauktās dubultspēles. </w:t>
      </w:r>
      <w:r w:rsidR="00C31295" w:rsidRPr="006E152A">
        <w:rPr>
          <w:rFonts w:ascii="MS Reference Sans Serif" w:hAnsi="MS Reference Sans Serif" w:cs="Arial"/>
          <w:bCs/>
          <w:i/>
          <w:color w:val="000000"/>
          <w:sz w:val="20"/>
          <w:szCs w:val="26"/>
          <w:u w:val="single"/>
          <w:lang w:eastAsia="lv-LV"/>
        </w:rPr>
        <w:t xml:space="preserve"> </w:t>
      </w:r>
    </w:p>
    <w:p w:rsidR="00C31295" w:rsidRDefault="004123AF" w:rsidP="00164867">
      <w:pPr>
        <w:spacing w:after="0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 w:rsidRPr="002E0416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4.posms - </w:t>
      </w:r>
      <w:r w:rsidR="002E0416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28.martā</w:t>
      </w:r>
      <w:r w:rsidRPr="002E0416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2015</w:t>
      </w:r>
      <w:r w:rsidR="002B7AAA" w:rsidRPr="002E0416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.</w:t>
      </w:r>
      <w:r w:rsidR="002E0416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g.</w:t>
      </w:r>
      <w:r w:rsidR="00C31295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,</w:t>
      </w:r>
      <w:r w:rsidRPr="004123A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Rīga, </w:t>
      </w:r>
      <w:r w:rsidR="00C31295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Latvijas Olimpis</w:t>
      </w:r>
      <w:r w:rsidR="0010621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kais centrs, Grostonas iela 6b,</w:t>
      </w:r>
    </w:p>
    <w:p w:rsidR="0010621F" w:rsidRPr="006E152A" w:rsidRDefault="0010621F" w:rsidP="000677B7">
      <w:pPr>
        <w:jc w:val="both"/>
        <w:rPr>
          <w:rFonts w:ascii="MS Reference Sans Serif" w:hAnsi="MS Reference Sans Serif" w:cs="Arial"/>
          <w:bCs/>
          <w:i/>
          <w:color w:val="000000"/>
          <w:sz w:val="20"/>
          <w:szCs w:val="26"/>
          <w:u w:val="single"/>
          <w:lang w:eastAsia="lv-LV"/>
        </w:rPr>
      </w:pPr>
      <w:r w:rsidRPr="006E152A">
        <w:rPr>
          <w:rFonts w:ascii="MS Reference Sans Serif" w:hAnsi="MS Reference Sans Serif" w:cs="Arial"/>
          <w:bCs/>
          <w:i/>
          <w:color w:val="000000"/>
          <w:sz w:val="20"/>
          <w:szCs w:val="26"/>
          <w:u w:val="single"/>
          <w:lang w:eastAsia="lv-LV"/>
        </w:rPr>
        <w:t xml:space="preserve">Vienspēles visas grupas un jauktās dubultspēles. </w:t>
      </w:r>
    </w:p>
    <w:p w:rsidR="00C31295" w:rsidRDefault="002B7AAA" w:rsidP="00164867">
      <w:pPr>
        <w:spacing w:after="0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 w:rsidRPr="002E0416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5.posms - 9-10.maij</w:t>
      </w:r>
      <w:r w:rsidR="002E0416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ā</w:t>
      </w:r>
      <w:r w:rsidR="004123AF" w:rsidRPr="002E0416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2015.</w:t>
      </w:r>
      <w:r w:rsidR="002E0416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g.</w:t>
      </w:r>
      <w:r w:rsidR="00C31295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,</w:t>
      </w:r>
      <w:r w:rsidR="004123AF" w:rsidRPr="004123A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</w:t>
      </w:r>
      <w:r w:rsidR="004123A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Rīga, </w:t>
      </w:r>
      <w:r w:rsidR="00C31295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Latvijas Olimpiskais centrs, Grostonas iela 6b,</w:t>
      </w:r>
    </w:p>
    <w:p w:rsidR="0010621F" w:rsidRPr="006E152A" w:rsidRDefault="0010621F" w:rsidP="000677B7">
      <w:pPr>
        <w:jc w:val="both"/>
        <w:rPr>
          <w:rFonts w:ascii="MS Reference Sans Serif" w:hAnsi="MS Reference Sans Serif" w:cs="Arial"/>
          <w:bCs/>
          <w:i/>
          <w:color w:val="000000"/>
          <w:sz w:val="20"/>
          <w:szCs w:val="26"/>
          <w:u w:val="single"/>
          <w:lang w:eastAsia="lv-LV"/>
        </w:rPr>
      </w:pPr>
      <w:r w:rsidRPr="006E152A">
        <w:rPr>
          <w:rFonts w:ascii="MS Reference Sans Serif" w:hAnsi="MS Reference Sans Serif" w:cs="Arial"/>
          <w:bCs/>
          <w:i/>
          <w:color w:val="000000"/>
          <w:sz w:val="20"/>
          <w:szCs w:val="26"/>
          <w:u w:val="single"/>
          <w:lang w:eastAsia="lv-LV"/>
        </w:rPr>
        <w:t xml:space="preserve">Vienspēles visas grupas un dubultspēles. </w:t>
      </w:r>
    </w:p>
    <w:p w:rsidR="0061071C" w:rsidRPr="008B3F74" w:rsidRDefault="0061071C" w:rsidP="000677B7">
      <w:pPr>
        <w:jc w:val="both"/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  <w:r w:rsidRPr="00100110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3.2. </w:t>
      </w:r>
      <w:r w:rsidR="00512D55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RBS</w:t>
      </w:r>
      <w:r w:rsidR="004123A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sacensību</w:t>
      </w:r>
      <w:r w:rsidRPr="00100110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organizētāji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un tālruņa numuri informā</w:t>
      </w:r>
      <w:r w:rsidR="00512D55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cijas iegūšanai: Salvis Lozda (26165818) un Kristaps Bērziņš (29154033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).</w:t>
      </w:r>
    </w:p>
    <w:p w:rsidR="000677B7" w:rsidRDefault="0061071C" w:rsidP="00FC7E5A">
      <w:pP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4.Sacensību dalībnieki.    </w:t>
      </w:r>
    </w:p>
    <w:p w:rsidR="0010621F" w:rsidRDefault="0061071C" w:rsidP="000677B7">
      <w:pPr>
        <w:jc w:val="both"/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  <w:r w:rsidRPr="00BC3FF0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4.1.</w:t>
      </w:r>
      <w:r w:rsidR="006E152A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</w:t>
      </w:r>
      <w:r w:rsidR="0010621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RBS</w:t>
      </w:r>
      <w:r w:rsidR="006E152A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sacensībās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drīkst piedalīties jebkurš badmintonist</w:t>
      </w:r>
      <w:r w:rsidR="0010621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s</w:t>
      </w:r>
      <w:r w:rsidR="006E152A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,</w:t>
      </w:r>
      <w:r w:rsidR="0010621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kurš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ir nomaksājis dalības maksu un nodrošina šī reglamenta izpildi</w:t>
      </w:r>
      <w:r w:rsidR="0010621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, kā arī ievēro sacensību norises vietas iekšējos kārtības noteikumus</w:t>
      </w:r>
      <w:r w:rsidR="005C08D3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(Olimpiskā centra kārtības noteikumi)</w:t>
      </w:r>
      <w:r w:rsidR="0010621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.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</w:t>
      </w:r>
    </w:p>
    <w:p w:rsidR="0010621F" w:rsidRDefault="0010621F" w:rsidP="000677B7">
      <w:pPr>
        <w:jc w:val="both"/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4.2.</w:t>
      </w:r>
      <w:r w:rsidR="00F44701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Piedaloties RBS badmintona turnīrā</w:t>
      </w:r>
      <w:r w:rsidR="00F44701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,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katrs dalībnieks iegūst noteiktus </w:t>
      </w:r>
      <w:r w:rsidRPr="0010621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Latvijas Badmintona </w:t>
      </w:r>
      <w:r w:rsidR="00F44701" w:rsidRPr="0010621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Federācijas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</w:t>
      </w:r>
      <w:r w:rsidRPr="0010621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reitinga</w:t>
      </w:r>
      <w:r w:rsidR="006E152A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punktus</w:t>
      </w:r>
      <w:r w:rsidR="00F44701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</w:t>
      </w:r>
      <w:r w:rsidR="006E152A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atbilstoš</w:t>
      </w:r>
      <w:r w:rsidR="00F44701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i Latvijas Badmintona federā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cijas noteiktajam.</w:t>
      </w:r>
      <w:r w:rsidR="0061071C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                                                                                               </w:t>
      </w:r>
    </w:p>
    <w:p w:rsidR="0010621F" w:rsidRDefault="0061071C" w:rsidP="000677B7">
      <w:pPr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 w:rsidRPr="00BC3FF0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4.3.</w:t>
      </w:r>
      <w:r w:rsidR="0010621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RBS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</w:t>
      </w:r>
      <w:r w:rsidR="00F44701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sacensības 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ir atklātais turnīrs, kurā ārzemju spēlētāji tiek iekļauti kopvērtējuma tabulā</w:t>
      </w:r>
      <w:r w:rsidR="0010621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.</w:t>
      </w:r>
    </w:p>
    <w:p w:rsidR="0061071C" w:rsidRDefault="0061071C" w:rsidP="000677B7">
      <w:pPr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 w:rsidRPr="00BC3FF0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lastRenderedPageBreak/>
        <w:t>4.</w:t>
      </w:r>
      <w:r w:rsidR="00895C6C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4</w:t>
      </w:r>
      <w:r w:rsidRPr="00BC3FF0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.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Par dalībnieku veselības stāvokli atbild viņa komandējošā organizācija, pats dalībnieks, vai persona kas viņu pavada.</w:t>
      </w:r>
    </w:p>
    <w:p w:rsidR="00D82E92" w:rsidRDefault="005C08D3" w:rsidP="00FC7E5A">
      <w:pP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  <w:r w:rsidRPr="005C08D3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4.</w:t>
      </w:r>
      <w:r w:rsidR="00895C6C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5</w:t>
      </w:r>
      <w:r w:rsidRPr="005C08D3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.</w:t>
      </w:r>
      <w:r w:rsidR="00D82E92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Ieteicamais </w:t>
      </w:r>
      <w:r w:rsidR="00D82E92" w:rsidRPr="00F11973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spēlētāju grupu sadalījums:</w:t>
      </w:r>
    </w:p>
    <w:p w:rsidR="00D82E92" w:rsidRPr="00106EEF" w:rsidRDefault="00D82E92" w:rsidP="003215F5">
      <w:pPr>
        <w:pStyle w:val="ListParagraph"/>
        <w:numPr>
          <w:ilvl w:val="0"/>
          <w:numId w:val="1"/>
        </w:numPr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 w:rsidRPr="00106EE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A grupa sievietes, vīrieši- augstas </w:t>
      </w:r>
      <w:r w:rsidR="00106EEF" w:rsidRPr="00106EE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meistarības</w:t>
      </w:r>
      <w:r w:rsidRPr="00106EE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grupa </w:t>
      </w:r>
      <w:r w:rsidR="00F5466A" w:rsidRPr="00106EE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(var pieteikties jebkurš</w:t>
      </w:r>
      <w:r w:rsidRPr="00106EE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badmintona spēlētājs</w:t>
      </w:r>
      <w:r w:rsidR="00F5466A" w:rsidRPr="00106EE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)</w:t>
      </w:r>
      <w:r w:rsidR="00106EEF" w:rsidRPr="00106EE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;</w:t>
      </w:r>
      <w:r w:rsidRPr="00106EE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</w:t>
      </w:r>
    </w:p>
    <w:p w:rsidR="00106EEF" w:rsidRPr="00106EEF" w:rsidRDefault="00D82E92" w:rsidP="003215F5">
      <w:pPr>
        <w:pStyle w:val="ListParagraph"/>
        <w:numPr>
          <w:ilvl w:val="0"/>
          <w:numId w:val="1"/>
        </w:numPr>
        <w:jc w:val="both"/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  <w:r w:rsidRPr="00106EE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B grupa sievietes- </w:t>
      </w:r>
      <w:r w:rsidR="00F5466A" w:rsidRPr="00106EE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labas</w:t>
      </w:r>
      <w:r w:rsidRPr="00106EE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, vidējas  meistarības grupa</w:t>
      </w:r>
      <w:r w:rsidR="00106EEF" w:rsidRPr="00106EE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</w:t>
      </w:r>
      <w:r w:rsidR="00F5466A" w:rsidRPr="00106EE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(</w:t>
      </w:r>
      <w:r w:rsidR="00AB3EDD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S</w:t>
      </w:r>
      <w:r w:rsidR="00F5466A" w:rsidRPr="00106EE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pēlētājām, kas Latvijas Badmintona federācijas reitingā atrodas 20</w:t>
      </w:r>
      <w:r w:rsidR="008F7621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.</w:t>
      </w:r>
      <w:r w:rsidR="00F5466A" w:rsidRPr="00106EE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vietā un augstāk nav ieteicams startēt)</w:t>
      </w:r>
      <w:r w:rsidR="00106EEF" w:rsidRPr="00106EE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;</w:t>
      </w:r>
    </w:p>
    <w:p w:rsidR="00F5466A" w:rsidRPr="00106EEF" w:rsidRDefault="00D82E92" w:rsidP="003215F5">
      <w:pPr>
        <w:pStyle w:val="ListParagraph"/>
        <w:numPr>
          <w:ilvl w:val="0"/>
          <w:numId w:val="1"/>
        </w:numPr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 w:rsidRPr="00106EE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B grupa vīrieši –</w:t>
      </w:r>
      <w:r w:rsidR="00F5466A" w:rsidRPr="00106EE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labas</w:t>
      </w:r>
      <w:r w:rsidR="00254BD6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meistarības grupa</w:t>
      </w:r>
      <w:r w:rsidRPr="00106EE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</w:t>
      </w:r>
      <w:r w:rsidRPr="00106EE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(</w:t>
      </w:r>
      <w:r w:rsidR="00AB3EDD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S</w:t>
      </w:r>
      <w:r w:rsidR="00F5466A" w:rsidRPr="00106EE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pēlētā</w:t>
      </w:r>
      <w:r w:rsidRPr="00106EE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jiem</w:t>
      </w:r>
      <w:r w:rsidR="00F5466A" w:rsidRPr="00106EE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,</w:t>
      </w:r>
      <w:r w:rsidRPr="00106EE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kas Latvijas Badmintona federācijas reitingā atrodas 20</w:t>
      </w:r>
      <w:r w:rsidR="008F7621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.</w:t>
      </w:r>
      <w:r w:rsidRPr="00106EE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vietā un augstāk</w:t>
      </w:r>
      <w:r w:rsidR="00F5466A" w:rsidRPr="00106EE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nav ieteicams startēt)</w:t>
      </w:r>
      <w:r w:rsidR="00254BD6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;</w:t>
      </w:r>
    </w:p>
    <w:p w:rsidR="00F5466A" w:rsidRPr="00106EEF" w:rsidRDefault="00F5466A" w:rsidP="003215F5">
      <w:pPr>
        <w:pStyle w:val="ListParagraph"/>
        <w:numPr>
          <w:ilvl w:val="0"/>
          <w:numId w:val="1"/>
        </w:numPr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 w:rsidRPr="00106EE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C grupa sievietes- iesācēju, amatieru, bērnu iesācēju grupa </w:t>
      </w:r>
      <w:r w:rsidRPr="00106EE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(</w:t>
      </w:r>
      <w:r w:rsidR="00AB3EDD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S</w:t>
      </w:r>
      <w:r w:rsidR="00B924A2" w:rsidRPr="00106EE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pēlētājā</w:t>
      </w:r>
      <w:r w:rsidRPr="00106EE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m, kas Latvijas Badmintona federācijas reitingā atrodas 60</w:t>
      </w:r>
      <w:r w:rsidR="008F7621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.</w:t>
      </w:r>
      <w:r w:rsidRPr="00106EE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vietā un augstāk nav ieteicams startēt)</w:t>
      </w:r>
    </w:p>
    <w:p w:rsidR="00F5466A" w:rsidRPr="00106EEF" w:rsidRDefault="00F5466A" w:rsidP="003215F5">
      <w:pPr>
        <w:pStyle w:val="ListParagraph"/>
        <w:numPr>
          <w:ilvl w:val="0"/>
          <w:numId w:val="1"/>
        </w:numPr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 w:rsidRPr="00106EE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C grupa vīr</w:t>
      </w:r>
      <w:r w:rsidR="00B924A2" w:rsidRPr="00106EE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ieši- vidējas meistarības</w:t>
      </w:r>
      <w:r w:rsidRPr="00106EE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, jau</w:t>
      </w:r>
      <w:r w:rsidR="00B924A2" w:rsidRPr="00106EE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niešu ar trenētības ilgumu no 2</w:t>
      </w:r>
      <w:r w:rsidRPr="00106EE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</w:t>
      </w:r>
      <w:r w:rsidR="00B924A2" w:rsidRPr="00106EE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g</w:t>
      </w:r>
      <w:r w:rsidRPr="00106EE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adiem</w:t>
      </w:r>
      <w:r w:rsidR="00B924A2" w:rsidRPr="00106EE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un ilgāk</w:t>
      </w:r>
      <w:r w:rsidRPr="00106EE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grupa </w:t>
      </w:r>
      <w:r w:rsidRPr="00106EE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(Spēlētājiem, kas Latvijas Badmintona</w:t>
      </w:r>
      <w:r w:rsidR="00B924A2" w:rsidRPr="00106EE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federācijas reitingā atrodas 45</w:t>
      </w:r>
      <w:r w:rsidR="004F47A4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.</w:t>
      </w:r>
      <w:r w:rsidRPr="00106EE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vietā un augstāk nav ieteicams startēt)</w:t>
      </w:r>
      <w:r w:rsidR="00AB3EDD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;</w:t>
      </w:r>
    </w:p>
    <w:p w:rsidR="00F11973" w:rsidRPr="00106EEF" w:rsidRDefault="004E3753" w:rsidP="003215F5">
      <w:pPr>
        <w:pStyle w:val="ListParagraph"/>
        <w:numPr>
          <w:ilvl w:val="0"/>
          <w:numId w:val="1"/>
        </w:numPr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D grupa vī</w:t>
      </w:r>
      <w:r w:rsidR="00F11973" w:rsidRPr="00106EE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rieši- iesācēju, amatieru,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</w:t>
      </w:r>
      <w:r w:rsidR="00B924A2" w:rsidRPr="00106EE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jauniešu,</w:t>
      </w:r>
      <w:r w:rsidR="00F11973" w:rsidRPr="00106EE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bērnu iesācēju grupa </w:t>
      </w:r>
      <w:r w:rsidR="00F11973" w:rsidRPr="00106EE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(Spēlētājiem, kas Latvijas Badmintona federācijas reitingā atrodas 70</w:t>
      </w:r>
      <w:r w:rsidR="004F47A4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.</w:t>
      </w:r>
      <w:r w:rsidR="00F11973" w:rsidRPr="00106EE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vietā un augstāk nav ieteicams startēt)</w:t>
      </w:r>
      <w:r w:rsidR="00AB3EDD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.</w:t>
      </w:r>
      <w:r w:rsidR="00D82E92" w:rsidRPr="00106EE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</w:t>
      </w:r>
    </w:p>
    <w:p w:rsidR="005C08D3" w:rsidRPr="00FE028D" w:rsidRDefault="00D82E92" w:rsidP="003215F5">
      <w:pPr>
        <w:jc w:val="both"/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  <w:r w:rsidRPr="00F5466A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</w:t>
      </w:r>
      <w:r w:rsidR="00895C6C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4.6</w:t>
      </w:r>
      <w:r w:rsidR="00FE028D" w:rsidRPr="00FE028D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.</w:t>
      </w:r>
      <w:r w:rsidR="005C08D3" w:rsidRPr="00FE028D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</w:t>
      </w:r>
      <w:r w:rsidR="00FE028D" w:rsidRPr="00FE028D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Dubultspēļu </w:t>
      </w:r>
      <w:r w:rsidR="00FE028D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un </w:t>
      </w:r>
      <w:r w:rsidR="00602728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jaukto dub</w:t>
      </w:r>
      <w:r w:rsidR="00B924A2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u</w:t>
      </w:r>
      <w:r w:rsidR="00602728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ltspēļu kategorijā spēlētaji piesaka savu dalību</w:t>
      </w:r>
      <w:r w:rsidR="00B924A2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izvērtējot savu meistarību. </w:t>
      </w:r>
      <w:r w:rsidR="00602728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</w:t>
      </w:r>
    </w:p>
    <w:p w:rsidR="00087CE1" w:rsidRDefault="0061071C" w:rsidP="00087CE1">
      <w:pPr>
        <w:spacing w:after="120"/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  <w:r w:rsidRPr="00BC3FF0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5. Pieteikumi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.  </w:t>
      </w:r>
    </w:p>
    <w:p w:rsidR="007C653B" w:rsidRPr="00087CE1" w:rsidRDefault="0061071C" w:rsidP="00087CE1">
      <w:pP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  <w:r w:rsidRPr="00A14EE5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5.1.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Iepriekšējā pieteikšanās sacensībām notiek: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                                                                                    </w:t>
      </w:r>
      <w:r w:rsidR="0010621F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1.posmam līdz 16.09.2014.</w:t>
      </w:r>
      <w:r w:rsidR="00895C6C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;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                                        </w:t>
      </w:r>
      <w:r w:rsidR="0010621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                       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                                   </w:t>
      </w:r>
      <w:r w:rsidR="007B7F59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2.posmam līdz </w:t>
      </w:r>
      <w:bookmarkStart w:id="0" w:name="_GoBack"/>
      <w:bookmarkEnd w:id="0"/>
      <w:r w:rsidR="007B7F59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28</w:t>
      </w:r>
      <w:r w:rsidR="007C653B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.1</w:t>
      </w:r>
      <w:r w:rsidR="007B7F59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0</w:t>
      </w:r>
      <w:r w:rsidR="007C653B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.2014</w:t>
      </w:r>
      <w:r w:rsidR="00895C6C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.;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               </w:t>
      </w:r>
      <w:r w:rsidR="007C653B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                                      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                                            </w:t>
      </w:r>
      <w:r w:rsidR="007C653B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3.posmam līdz 06.01.2015.</w:t>
      </w:r>
      <w:r w:rsidR="00895C6C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;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                             </w:t>
      </w:r>
      <w:r w:rsidR="007C653B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     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                                                               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4.posmam</w:t>
      </w:r>
      <w:r w:rsidR="007C653B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līdz 24.03.2015.</w:t>
      </w:r>
      <w:r w:rsidR="00895C6C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;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            </w:t>
      </w:r>
      <w:r w:rsidR="007C653B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            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                                                                         </w:t>
      </w:r>
      <w:r w:rsidR="007C653B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5.posmam līdz 05.05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.201</w:t>
      </w:r>
      <w:r w:rsidR="007C653B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5.</w:t>
      </w:r>
      <w:r w:rsidR="00895C6C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;</w:t>
      </w:r>
    </w:p>
    <w:p w:rsidR="003215F5" w:rsidRDefault="0061071C" w:rsidP="003215F5">
      <w:pPr>
        <w:spacing w:after="0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 w:rsidRPr="00A14EE5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5.2.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Spēlētāji pieteikumā norāda savu vārdu, uzvārdu, pārstāvošo klubu (vai d</w:t>
      </w:r>
      <w:r w:rsidR="004F47A4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zīves vietu) un dzimšanas gadu</w:t>
      </w:r>
      <w:r w:rsidR="007C653B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, kā arī meistarības grupu.</w:t>
      </w:r>
    </w:p>
    <w:p w:rsidR="0061071C" w:rsidRDefault="0061071C" w:rsidP="003215F5">
      <w:pPr>
        <w:spacing w:after="0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 w:rsidRPr="00A14EE5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5.3.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Pieteikumus sūtīt pa e-pastu </w:t>
      </w:r>
      <w:hyperlink r:id="rId9" w:history="1">
        <w:r w:rsidR="007C653B" w:rsidRPr="002078F8">
          <w:rPr>
            <w:rStyle w:val="Hyperlink"/>
            <w:rFonts w:ascii="MS Reference Sans Serif" w:hAnsi="MS Reference Sans Serif" w:cs="Arial"/>
            <w:bCs/>
            <w:sz w:val="20"/>
            <w:szCs w:val="26"/>
            <w:lang w:eastAsia="lv-LV"/>
          </w:rPr>
          <w:t>salvislozda@inbox.lv</w:t>
        </w:r>
      </w:hyperlink>
      <w:r w:rsidR="007C653B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, vai pa tel.</w:t>
      </w:r>
      <w:r w:rsidR="004F47A4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N</w:t>
      </w:r>
      <w:r w:rsidR="007C653B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r. 26165818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.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                                                       </w:t>
      </w:r>
      <w:r w:rsidRPr="00A14EE5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5.4.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Par pieteikta dalībnieka atsaukšanu no sacensībām var paziņot ne vēlāk kā iepriekšējā dienā</w:t>
      </w:r>
      <w:r w:rsidR="003215F5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līdz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pulksten 10.00.</w:t>
      </w:r>
    </w:p>
    <w:p w:rsidR="003215F5" w:rsidRPr="007C653B" w:rsidRDefault="003215F5" w:rsidP="003215F5">
      <w:pPr>
        <w:spacing w:after="0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</w:p>
    <w:p w:rsidR="003215F5" w:rsidRDefault="0061071C" w:rsidP="003215F5">
      <w:pPr>
        <w:jc w:val="both"/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6. Dalības maksa.</w:t>
      </w:r>
    </w:p>
    <w:p w:rsidR="0061071C" w:rsidRPr="005A6430" w:rsidRDefault="0061071C" w:rsidP="003215F5">
      <w:pPr>
        <w:jc w:val="both"/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Par piedalīšanos sacensībās katrā posmā dalībniekam ir jāiemaksā dalības maksa - vienspēlēs 6.00 EUR (Ls 4.22) un dubultspēlēs</w:t>
      </w:r>
      <w:r w:rsidR="004E3753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, jauktajā</w:t>
      </w:r>
      <w:r w:rsidR="007C653B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s dubultspēlēs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4 EUR (Ls 2.81).</w:t>
      </w:r>
    </w:p>
    <w:p w:rsidR="003215F5" w:rsidRDefault="0061071C" w:rsidP="003215F5">
      <w:pPr>
        <w:jc w:val="both"/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  <w:r w:rsidRPr="007F43FD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7. Sacensību norises kārtība un inventārs.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</w:t>
      </w:r>
    </w:p>
    <w:p w:rsidR="003215F5" w:rsidRDefault="0061071C" w:rsidP="003215F5">
      <w:pPr>
        <w:spacing w:after="0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 w:rsidRPr="007F43FD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7.1.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Sacensību kārtību nosaka</w:t>
      </w:r>
      <w:r w:rsidR="007C653B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sacensību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galvenais tiesnesis</w:t>
      </w:r>
      <w:r w:rsidR="007C653B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.</w:t>
      </w:r>
      <w:r w:rsidR="004E3753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</w:t>
      </w:r>
      <w:r w:rsidR="007C653B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A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tkarībā n</w:t>
      </w:r>
      <w:r w:rsidR="007C653B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o pieteikušos dalībnieku skaita, s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acensības</w:t>
      </w:r>
      <w:r w:rsidR="007C653B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var notikt</w:t>
      </w:r>
      <w:r w:rsidR="004E3753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pēc play-off principa (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nodrošinot katram dalībniekam vismaz 3 spēles), vai 2 kārtās – 1.kārtā tiek izspēlēts grupu turnīrs, bet 2.kārtā sacensības turpinās pēc play-off principa.</w:t>
      </w:r>
    </w:p>
    <w:p w:rsidR="003215F5" w:rsidRDefault="0061071C" w:rsidP="003215F5">
      <w:pPr>
        <w:spacing w:after="0"/>
        <w:jc w:val="both"/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  <w:r w:rsidRPr="007F43FD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7.2.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Sacensības notiek pēc BWF (Starptautiskā Badmintona Federācija) spēkā esošajiem noteikumiem.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</w:t>
      </w:r>
    </w:p>
    <w:p w:rsidR="00CB3E51" w:rsidRPr="00CB3E51" w:rsidRDefault="00CB3E51" w:rsidP="003215F5">
      <w:pPr>
        <w:spacing w:after="0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7.3. </w:t>
      </w:r>
      <w:r w:rsidRPr="00CB3E51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Sacensību 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dalībniekus izliek pēc Latvijas badmintona reitinga.</w:t>
      </w:r>
    </w:p>
    <w:p w:rsidR="003215F5" w:rsidRDefault="0061071C" w:rsidP="003215F5">
      <w:pPr>
        <w:spacing w:after="0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 w:rsidRPr="007F43FD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7.</w:t>
      </w:r>
      <w:r w:rsidR="00CB3E51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4</w:t>
      </w:r>
      <w:r w:rsidRPr="007F43FD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.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Sacensības notiek ar spalvu bumbiņām (pēc abpusējās vienošanās dalībnieki var spēlēt ar neilona bumbiņu).</w:t>
      </w:r>
    </w:p>
    <w:p w:rsidR="0061071C" w:rsidRDefault="0061071C" w:rsidP="003215F5">
      <w:pPr>
        <w:spacing w:after="0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 w:rsidRPr="007F43FD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7.</w:t>
      </w:r>
      <w:r w:rsidR="00CB3E51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5</w:t>
      </w:r>
      <w:r w:rsidRPr="007F43FD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.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Pie sacensībām netiks pielaists spēlētājs, kura sporta apavi bojā sporta zāles segumu.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                     </w:t>
      </w:r>
      <w:r w:rsidRPr="007F43FD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7.</w:t>
      </w:r>
      <w:r w:rsidR="00CB3E51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6.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Sacensību dalībnieku sporta tērpam ir jābūt atbilstošam badmintona spēlei: šorti un T-</w:t>
      </w:r>
      <w:r w:rsidR="003215F5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k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rekls (vēlams vienkrāsains).</w:t>
      </w:r>
    </w:p>
    <w:p w:rsidR="003215F5" w:rsidRPr="007C653B" w:rsidRDefault="003215F5" w:rsidP="003215F5">
      <w:pPr>
        <w:spacing w:after="0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</w:p>
    <w:p w:rsidR="003215F5" w:rsidRDefault="0061071C" w:rsidP="003215F5">
      <w:pPr>
        <w:jc w:val="both"/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  <w:r w:rsidRPr="007F43FD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8.Diskvalifikācija (sods).</w:t>
      </w:r>
    </w:p>
    <w:p w:rsidR="003215F5" w:rsidRDefault="0061071C" w:rsidP="000731C1">
      <w:pPr>
        <w:spacing w:after="0"/>
        <w:jc w:val="both"/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  <w:r w:rsidRPr="007F43FD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8.1.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Sacensību tiesnešu kolēģija var diskvalificēt spēlētāju, ja viņš: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</w:t>
      </w:r>
    </w:p>
    <w:p w:rsidR="003215F5" w:rsidRDefault="0061071C" w:rsidP="000731C1">
      <w:pPr>
        <w:spacing w:after="0"/>
        <w:jc w:val="both"/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- atkārtoti pārkāpj spēles noteikumus vai sacensību reglamentu;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</w:t>
      </w:r>
    </w:p>
    <w:p w:rsidR="000731C1" w:rsidRDefault="0061071C" w:rsidP="000731C1">
      <w:pPr>
        <w:spacing w:after="0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- apzināti zaudē spēli;</w:t>
      </w:r>
    </w:p>
    <w:p w:rsidR="003215F5" w:rsidRDefault="000731C1" w:rsidP="000731C1">
      <w:pPr>
        <w:spacing w:after="0"/>
        <w:jc w:val="both"/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- </w:t>
      </w:r>
      <w:r w:rsidR="007C653B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prasa citiem spēlēt tīšām</w:t>
      </w:r>
      <w:r w:rsidR="0061071C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uz konkrētu rezultātu;</w:t>
      </w:r>
      <w:r w:rsidR="0061071C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 </w:t>
      </w:r>
    </w:p>
    <w:p w:rsidR="003215F5" w:rsidRPr="003215F5" w:rsidRDefault="0061071C" w:rsidP="000731C1">
      <w:pPr>
        <w:spacing w:after="0"/>
        <w:jc w:val="both"/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- nopietni traucē sacensību norisi;</w:t>
      </w:r>
    </w:p>
    <w:p w:rsidR="003215F5" w:rsidRDefault="000731C1" w:rsidP="000731C1">
      <w:pPr>
        <w:spacing w:after="0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- </w:t>
      </w:r>
      <w:r w:rsidR="0061071C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sacensību laikā atrodas apreibinošu vielu ietekmē;</w:t>
      </w:r>
    </w:p>
    <w:p w:rsidR="003215F5" w:rsidRDefault="0061071C" w:rsidP="000731C1">
      <w:pPr>
        <w:spacing w:after="0"/>
        <w:jc w:val="both"/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- bojā sacensību vai jebkādu citu inventāru sacensību norises vietā;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 </w:t>
      </w:r>
    </w:p>
    <w:p w:rsidR="0061071C" w:rsidRDefault="000731C1" w:rsidP="000731C1">
      <w:pPr>
        <w:spacing w:after="0"/>
        <w:jc w:val="both"/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- </w:t>
      </w:r>
      <w:r w:rsidR="0061071C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par cieņu aizskarošu uzvedību sacensību laikā un lamāšanos ar necen</w:t>
      </w:r>
      <w:r w:rsidR="007C653B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zē</w:t>
      </w:r>
      <w:r w:rsidR="00B924A2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tiem vārdiem, dalībniekam</w:t>
      </w:r>
      <w:r w:rsidR="007C653B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izsaka</w:t>
      </w:r>
      <w:r w:rsidR="0061071C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brīdināj</w:t>
      </w:r>
      <w:r w:rsidR="007C653B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umu</w:t>
      </w:r>
      <w:r w:rsidR="0061071C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, par atkārtotu rīcību dal</w:t>
      </w:r>
      <w:r w:rsidR="007C653B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ībnieks </w:t>
      </w:r>
      <w:r w:rsidR="0061071C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tiek diskvalificēts no sacensībām.</w:t>
      </w:r>
      <w:r w:rsidR="0061071C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                                                                                                                        </w:t>
      </w:r>
    </w:p>
    <w:p w:rsidR="000731C1" w:rsidRDefault="0061071C" w:rsidP="000731C1">
      <w:pPr>
        <w:spacing w:after="0"/>
        <w:jc w:val="both"/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  <w:r w:rsidRPr="007F43FD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8.2.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Spēlētājam, kurš izstājas no turnīra atlikušajās spēlēs tiek ieskaitīti zaudējumi ar 0-W.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                                    </w:t>
      </w:r>
      <w:r w:rsidRPr="007F43FD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8.3.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Ja spēlētājs izstājas starp sacensību kārtām (starp grupu turnīru un play-off spēlēm), cits spēlētājs nevar viņu aizstāt.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</w:t>
      </w:r>
    </w:p>
    <w:p w:rsidR="0061071C" w:rsidRDefault="0061071C" w:rsidP="000731C1">
      <w:pPr>
        <w:spacing w:after="0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 w:rsidRPr="007F43FD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8.4.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Spēlētājam, kurš neierodas uz kārtējo spēli, tiek ieskaitīts zaudējums ar 0-W.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                                         </w:t>
      </w:r>
      <w:r w:rsidRPr="007F43FD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8.5.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Spēlētājam, kurš kādā no posmiem tiek diskvalificēts, visi rezultāti tiek anulēti un punkti netiek piešķirti. </w:t>
      </w:r>
    </w:p>
    <w:p w:rsidR="000731C1" w:rsidRPr="005A6430" w:rsidRDefault="000731C1" w:rsidP="000731C1">
      <w:pPr>
        <w:spacing w:after="0"/>
        <w:jc w:val="both"/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</w:p>
    <w:p w:rsidR="000731C1" w:rsidRDefault="0061071C" w:rsidP="000731C1">
      <w:pPr>
        <w:spacing w:after="0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9.Protesti.                                                                                                                                                         </w:t>
      </w:r>
      <w:r w:rsidRPr="007F43FD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9.1.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Par protestu jāinformē galvenais tiesnesis tūlīt pēc spēles.</w:t>
      </w:r>
    </w:p>
    <w:p w:rsidR="0061071C" w:rsidRDefault="0061071C" w:rsidP="000731C1">
      <w:pPr>
        <w:spacing w:after="0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 w:rsidRPr="007F43FD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9.2.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Protestu izskata galvenais tiesnesis</w:t>
      </w:r>
      <w:r w:rsidR="00D6460B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pieaicinot citu organizā</w:t>
      </w:r>
      <w:r w:rsidR="007C653B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ciju </w:t>
      </w:r>
      <w:r w:rsidR="007C653B" w:rsidRPr="00D6460B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trenerus (</w:t>
      </w:r>
      <w:r w:rsidR="00D6460B" w:rsidRPr="00D6460B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ne mazāk kā</w:t>
      </w:r>
      <w:r w:rsidR="007C653B" w:rsidRPr="00D6460B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divus</w:t>
      </w:r>
      <w:r w:rsidR="00D6460B" w:rsidRPr="00D6460B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)</w:t>
      </w:r>
      <w:r w:rsidRPr="00D6460B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sacensību vietā bez ķīlas naudas iemaksas.</w:t>
      </w:r>
      <w:r w:rsidR="00D6460B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</w:t>
      </w:r>
    </w:p>
    <w:p w:rsidR="000731C1" w:rsidRPr="005A6430" w:rsidRDefault="000731C1" w:rsidP="000731C1">
      <w:pPr>
        <w:spacing w:after="0"/>
        <w:jc w:val="both"/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</w:p>
    <w:p w:rsidR="005D1285" w:rsidRDefault="0061071C" w:rsidP="005D1285">
      <w:pPr>
        <w:spacing w:after="0" w:line="240" w:lineRule="auto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 w:rsidRPr="007F43FD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10.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</w:t>
      </w:r>
      <w:r w:rsidRPr="005D1285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Sacensību tiesneši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.                                                                                                                                    </w:t>
      </w:r>
      <w:r w:rsidRPr="007F43FD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10.1.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Sace</w:t>
      </w:r>
      <w:r w:rsidR="00D6460B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nsības tiesā RBS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kluba tiesnešu kolēģija.                     </w:t>
      </w:r>
    </w:p>
    <w:p w:rsidR="000731C1" w:rsidRDefault="0061071C" w:rsidP="000731C1">
      <w:pPr>
        <w:spacing w:after="0" w:line="240" w:lineRule="auto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 w:rsidRPr="007F43FD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10.2.</w:t>
      </w:r>
      <w:r w:rsidR="00D6460B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Par RBS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galveno ties</w:t>
      </w:r>
      <w:r w:rsidR="00786B42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nesi ir nozīmēts Arnis Šefers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.</w:t>
      </w:r>
    </w:p>
    <w:p w:rsidR="000731C1" w:rsidRDefault="000731C1" w:rsidP="000731C1">
      <w:pPr>
        <w:spacing w:after="0" w:line="240" w:lineRule="auto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1</w:t>
      </w:r>
      <w:r w:rsidR="0061071C" w:rsidRPr="00CF6C44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0.3.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</w:t>
      </w:r>
      <w:r w:rsidR="0061071C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Par tiesāšanas kval</w:t>
      </w:r>
      <w:r w:rsidR="00786B42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itātes kontroli atbild galvenā tiesneša nozīmēta persona</w:t>
      </w:r>
      <w:r w:rsidR="0061071C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. </w:t>
      </w:r>
    </w:p>
    <w:p w:rsidR="000731C1" w:rsidRDefault="0061071C" w:rsidP="000731C1">
      <w:pPr>
        <w:spacing w:after="0" w:line="240" w:lineRule="auto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 w:rsidRPr="00CF6C44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10.4.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Tiesneša lēmumi sacensību laikā ir galīgi un nevar tikt apstrīdēti no spēlētāju puses.</w:t>
      </w:r>
    </w:p>
    <w:p w:rsidR="000731C1" w:rsidRDefault="0061071C" w:rsidP="000731C1">
      <w:pPr>
        <w:spacing w:after="0" w:line="240" w:lineRule="auto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 w:rsidRPr="00CF6C44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10.5.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Spēļu inventāru atbilstību spēlēm nosaka galvenais tiesnesis.</w:t>
      </w:r>
    </w:p>
    <w:p w:rsidR="005D1285" w:rsidRDefault="0061071C" w:rsidP="000731C1">
      <w:pPr>
        <w:spacing w:after="0" w:line="240" w:lineRule="auto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 w:rsidRPr="00CF6C44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10.6.</w:t>
      </w:r>
      <w:r w:rsidR="0058440D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Strīda gadījumos galīgo lēmumu galvenais tiesnesis var pieņemt</w:t>
      </w:r>
      <w:r w:rsidR="00002009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konsultējoties ar tiesnešiem.</w:t>
      </w:r>
    </w:p>
    <w:p w:rsidR="005D1285" w:rsidRDefault="005D1285" w:rsidP="005D1285">
      <w:pPr>
        <w:spacing w:after="0" w:line="240" w:lineRule="auto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</w:p>
    <w:p w:rsidR="009067C3" w:rsidRDefault="0061071C" w:rsidP="009067C3">
      <w:pPr>
        <w:spacing w:after="0" w:line="240" w:lineRule="auto"/>
        <w:jc w:val="both"/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11. Uzvarētāju noteikšana.</w:t>
      </w:r>
    </w:p>
    <w:p w:rsidR="009067C3" w:rsidRDefault="0061071C" w:rsidP="009067C3">
      <w:pPr>
        <w:spacing w:after="0" w:line="240" w:lineRule="auto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 w:rsidRPr="00CF6C44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11.1.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</w:t>
      </w:r>
      <w:r w:rsidR="009067C3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S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acensību dalībnieki katrā posmā par izcīnītu vietu saņem konkrētu punktu skaitu (punktu piešķiršanas sistēmu skatīt pielikumā).</w:t>
      </w:r>
    </w:p>
    <w:p w:rsidR="009067C3" w:rsidRDefault="0061071C" w:rsidP="009067C3">
      <w:pPr>
        <w:spacing w:after="0" w:line="240" w:lineRule="auto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 w:rsidRPr="00CF6C44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11.2.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Ja cīņā par 1.vietu kopvērtējumā 2 vai vairākiem spēlētājiem ir vienāds pu</w:t>
      </w:r>
      <w:r w:rsidR="00B924A2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nktu skaits, tad tiek ņemti vērā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sekojoši kritēriji:</w:t>
      </w:r>
    </w:p>
    <w:p w:rsidR="009067C3" w:rsidRDefault="0061071C" w:rsidP="009067C3">
      <w:pPr>
        <w:spacing w:after="0" w:line="240" w:lineRule="auto"/>
        <w:jc w:val="both"/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- augstāka vieta posmā;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</w:t>
      </w:r>
    </w:p>
    <w:p w:rsidR="009067C3" w:rsidRDefault="0061071C" w:rsidP="009067C3">
      <w:pPr>
        <w:spacing w:after="0" w:line="240" w:lineRule="auto"/>
        <w:jc w:val="both"/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- nākamā augstākā vieta posmā un t.t.;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</w:t>
      </w:r>
    </w:p>
    <w:p w:rsidR="009067C3" w:rsidRDefault="0061071C" w:rsidP="009067C3">
      <w:pPr>
        <w:spacing w:after="0" w:line="240" w:lineRule="auto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- augstāku vietu ieņem spēlētājs, kurš ieņēma augstāku vietu pēdējā posmā.</w:t>
      </w:r>
    </w:p>
    <w:p w:rsidR="0061071C" w:rsidRDefault="0061071C" w:rsidP="009067C3">
      <w:pPr>
        <w:spacing w:after="0" w:line="240" w:lineRule="auto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 w:rsidRPr="00CF6C44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11.3.</w:t>
      </w:r>
      <w:r w:rsidR="00002009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RBS</w:t>
      </w:r>
      <w:r w:rsidR="009067C3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sacensību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godalgoto un pārējo vietu iegu</w:t>
      </w:r>
      <w:r w:rsidR="00002009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vēji tiek noskaidroti vērtējot 4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labāk</w:t>
      </w:r>
      <w:r w:rsidR="00002009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o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s posmus.</w:t>
      </w:r>
    </w:p>
    <w:p w:rsidR="005D1285" w:rsidRPr="00002009" w:rsidRDefault="005D1285" w:rsidP="005D1285">
      <w:pPr>
        <w:spacing w:after="0" w:line="240" w:lineRule="auto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</w:p>
    <w:p w:rsidR="0067640F" w:rsidRDefault="0061071C" w:rsidP="0067640F">
      <w:pPr>
        <w:jc w:val="both"/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12. Apbalvošana. </w:t>
      </w:r>
    </w:p>
    <w:p w:rsidR="009067C3" w:rsidRDefault="0061071C" w:rsidP="0067640F">
      <w:pPr>
        <w:spacing w:after="0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- sacensību katrā posmā 1.</w:t>
      </w:r>
      <w:r w:rsidR="00002009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-3.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vietu ieguvēji visās nomin</w:t>
      </w:r>
      <w:r w:rsidR="00002009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ācijās tiks apbalvoti </w:t>
      </w:r>
      <w:r w:rsidR="00002009" w:rsidRPr="00A21FEC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ar</w:t>
      </w:r>
      <w:r w:rsidR="00002009" w:rsidRPr="00A21FEC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medaļām</w:t>
      </w:r>
      <w:r w:rsidRPr="00A21FEC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un diplomiem</w:t>
      </w:r>
      <w:r w:rsidR="00002009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, katra posma 1.-5. </w:t>
      </w:r>
      <w:r w:rsidR="00A21FEC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v</w:t>
      </w:r>
      <w:r w:rsidR="00002009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ietu </w:t>
      </w:r>
      <w:r w:rsidR="00A21FEC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ieguvēji sievietēm A grupā un vīrieš</w:t>
      </w:r>
      <w:r w:rsidR="00002009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iem A grupā iegūst tie</w:t>
      </w:r>
      <w:r w:rsidR="00A21FEC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sības piedalīties nākošajā</w:t>
      </w:r>
      <w:r w:rsidR="00002009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posmā </w:t>
      </w:r>
      <w:r w:rsidR="00002009" w:rsidRPr="00A21FEC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nemaksājot dalības maksu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;</w:t>
      </w:r>
    </w:p>
    <w:p w:rsidR="007F0241" w:rsidRDefault="0061071C" w:rsidP="009067C3">
      <w:pPr>
        <w:spacing w:after="0"/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- kopvērtējumā pirmo trīs vietu ieguvēji </w:t>
      </w:r>
      <w:r w:rsidRPr="00002009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visās </w:t>
      </w:r>
      <w:r w:rsidR="00002009" w:rsidRPr="00002009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vienspēļu</w:t>
      </w:r>
      <w:r w:rsidR="00002009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nomin</w:t>
      </w:r>
      <w:r w:rsidR="00002009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ācijās tiks apbalvoti ar diplomiem un piemiņas balvām no SIA Teniss</w:t>
      </w:r>
      <w:r w:rsidR="005D1285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</w:t>
      </w:r>
      <w:r w:rsidR="005C08D3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(Babolat –oficiālais pārstāvis Latvijas Republikā);</w:t>
      </w:r>
    </w:p>
    <w:p w:rsidR="00002009" w:rsidRDefault="00002009" w:rsidP="009067C3">
      <w:pPr>
        <w:jc w:val="both"/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-kopvērtējumā </w:t>
      </w:r>
      <w:r w:rsidRPr="00002009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pirmo  </w:t>
      </w:r>
      <w:r w:rsidR="005C08D3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vietu ieguvē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ji dub</w:t>
      </w:r>
      <w:r w:rsidRPr="00002009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u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l</w:t>
      </w:r>
      <w:r w:rsidRPr="00002009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tspē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ļ</w:t>
      </w:r>
      <w:r w:rsidRPr="00002009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u nominā</w:t>
      </w:r>
      <w:r w:rsidR="005C08D3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cijā</w:t>
      </w:r>
      <w:r w:rsidRPr="00002009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un jaukto dubultspēļu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</w:t>
      </w:r>
      <w:r w:rsidRPr="005C08D3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nominācijā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tiks apbalvoti ar</w:t>
      </w:r>
      <w:r w:rsidR="005C08D3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piemiņas balvām no SIA Teniss</w:t>
      </w:r>
      <w:r w:rsidR="00B924A2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un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kausiem</w:t>
      </w:r>
      <w:r w:rsidR="00B924A2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,</w:t>
      </w:r>
      <w:r w:rsidR="007F0241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</w:t>
      </w: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>diplomiem.</w:t>
      </w:r>
    </w:p>
    <w:p w:rsidR="0067640F" w:rsidRDefault="0067640F" w:rsidP="009067C3">
      <w:pPr>
        <w:jc w:val="both"/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</w:p>
    <w:p w:rsidR="00164867" w:rsidRPr="005A6430" w:rsidRDefault="00164867" w:rsidP="009067C3">
      <w:pPr>
        <w:jc w:val="both"/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</w:p>
    <w:p w:rsidR="0061071C" w:rsidRDefault="00002009" w:rsidP="0067640F">
      <w:pPr>
        <w:spacing w:after="0"/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2014.gada 0</w:t>
      </w:r>
      <w:r w:rsidR="0061071C" w:rsidRPr="00CF6C44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1.septembris                                          </w:t>
      </w:r>
      <w:r w:rsidR="0061071C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               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RBS sacensību organizatori</w:t>
      </w:r>
      <w:r w:rsidR="0067640F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:</w:t>
      </w:r>
    </w:p>
    <w:p w:rsidR="00786B42" w:rsidRDefault="00786B42" w:rsidP="0067640F">
      <w:pPr>
        <w:spacing w:after="0"/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</w:p>
    <w:p w:rsidR="00786B42" w:rsidRPr="00CF6C44" w:rsidRDefault="00786B42" w:rsidP="00786B42">
      <w:pPr>
        <w:spacing w:after="0"/>
        <w:jc w:val="center"/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                                                             A.Šefers</w:t>
      </w:r>
      <w:r w:rsidRPr="00CF6C44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__________</w:t>
      </w:r>
    </w:p>
    <w:p w:rsidR="0061071C" w:rsidRPr="00CF6C44" w:rsidRDefault="0061071C" w:rsidP="0067640F">
      <w:pPr>
        <w:spacing w:after="0"/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</w:p>
    <w:p w:rsidR="0061071C" w:rsidRPr="00CF6C44" w:rsidRDefault="0061071C" w:rsidP="0067640F">
      <w:pPr>
        <w:spacing w:after="0"/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</w:pPr>
      <w:r w:rsidRPr="00CF6C44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                                                                              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 xml:space="preserve">                </w:t>
      </w:r>
      <w:r w:rsidR="00002009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K.Bērziņš</w:t>
      </w:r>
      <w:r w:rsidRPr="00CF6C44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__________</w:t>
      </w:r>
    </w:p>
    <w:p w:rsidR="0061071C" w:rsidRDefault="0061071C" w:rsidP="00FC7E5A">
      <w:pP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</w:pPr>
    </w:p>
    <w:p w:rsidR="0061071C" w:rsidRDefault="00002009" w:rsidP="009067C3">
      <w:pPr>
        <w:jc w:val="center"/>
      </w:pPr>
      <w:r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                                                               </w:t>
      </w:r>
      <w:r w:rsidR="009067C3">
        <w:rPr>
          <w:rFonts w:ascii="MS Reference Sans Serif" w:hAnsi="MS Reference Sans Serif" w:cs="Arial"/>
          <w:bCs/>
          <w:color w:val="000000"/>
          <w:sz w:val="20"/>
          <w:szCs w:val="26"/>
          <w:lang w:eastAsia="lv-LV"/>
        </w:rPr>
        <w:t xml:space="preserve">         </w:t>
      </w:r>
      <w:r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S.Lozda</w:t>
      </w:r>
      <w:r w:rsidRPr="00CF6C44">
        <w:rPr>
          <w:rFonts w:ascii="MS Reference Sans Serif" w:hAnsi="MS Reference Sans Serif" w:cs="Arial"/>
          <w:b/>
          <w:bCs/>
          <w:color w:val="000000"/>
          <w:sz w:val="20"/>
          <w:szCs w:val="26"/>
          <w:lang w:eastAsia="lv-LV"/>
        </w:rPr>
        <w:t>__________</w:t>
      </w:r>
    </w:p>
    <w:sectPr w:rsidR="0061071C" w:rsidSect="009067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6D6"/>
    <w:multiLevelType w:val="hybridMultilevel"/>
    <w:tmpl w:val="27C4E3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C7E5A"/>
    <w:rsid w:val="00002009"/>
    <w:rsid w:val="00002661"/>
    <w:rsid w:val="000271C8"/>
    <w:rsid w:val="00063789"/>
    <w:rsid w:val="000677B7"/>
    <w:rsid w:val="000731C1"/>
    <w:rsid w:val="0007720B"/>
    <w:rsid w:val="00087CE1"/>
    <w:rsid w:val="00100110"/>
    <w:rsid w:val="001012C7"/>
    <w:rsid w:val="001045AC"/>
    <w:rsid w:val="0010621F"/>
    <w:rsid w:val="00106EEF"/>
    <w:rsid w:val="00126474"/>
    <w:rsid w:val="00164867"/>
    <w:rsid w:val="001E388C"/>
    <w:rsid w:val="00237D90"/>
    <w:rsid w:val="00254BD6"/>
    <w:rsid w:val="00270EB8"/>
    <w:rsid w:val="002B7AAA"/>
    <w:rsid w:val="002C71D8"/>
    <w:rsid w:val="002E0416"/>
    <w:rsid w:val="00320BBA"/>
    <w:rsid w:val="003215F5"/>
    <w:rsid w:val="003468DA"/>
    <w:rsid w:val="003A5453"/>
    <w:rsid w:val="003D6A9E"/>
    <w:rsid w:val="004029DF"/>
    <w:rsid w:val="004123AF"/>
    <w:rsid w:val="004E3753"/>
    <w:rsid w:val="004F47A4"/>
    <w:rsid w:val="004F5D8F"/>
    <w:rsid w:val="00512D55"/>
    <w:rsid w:val="0058440D"/>
    <w:rsid w:val="005A6430"/>
    <w:rsid w:val="005C08D3"/>
    <w:rsid w:val="005D1285"/>
    <w:rsid w:val="00602728"/>
    <w:rsid w:val="0061071C"/>
    <w:rsid w:val="0067640F"/>
    <w:rsid w:val="00680863"/>
    <w:rsid w:val="006E0776"/>
    <w:rsid w:val="006E152A"/>
    <w:rsid w:val="00780F15"/>
    <w:rsid w:val="00786B42"/>
    <w:rsid w:val="007B7F59"/>
    <w:rsid w:val="007C653B"/>
    <w:rsid w:val="007D1774"/>
    <w:rsid w:val="007F0241"/>
    <w:rsid w:val="007F43FD"/>
    <w:rsid w:val="00853688"/>
    <w:rsid w:val="00895C6C"/>
    <w:rsid w:val="008B3F74"/>
    <w:rsid w:val="008F7621"/>
    <w:rsid w:val="009067C3"/>
    <w:rsid w:val="00924095"/>
    <w:rsid w:val="00983615"/>
    <w:rsid w:val="009F58DF"/>
    <w:rsid w:val="00A14EE5"/>
    <w:rsid w:val="00A21FEC"/>
    <w:rsid w:val="00AB3EDD"/>
    <w:rsid w:val="00AF52F7"/>
    <w:rsid w:val="00B124EC"/>
    <w:rsid w:val="00B924A2"/>
    <w:rsid w:val="00B97F2A"/>
    <w:rsid w:val="00BB1B8C"/>
    <w:rsid w:val="00BC3FF0"/>
    <w:rsid w:val="00BC7FC2"/>
    <w:rsid w:val="00C31295"/>
    <w:rsid w:val="00C508A1"/>
    <w:rsid w:val="00CB3E51"/>
    <w:rsid w:val="00CD5124"/>
    <w:rsid w:val="00CF6C44"/>
    <w:rsid w:val="00D07831"/>
    <w:rsid w:val="00D6460B"/>
    <w:rsid w:val="00D82C3E"/>
    <w:rsid w:val="00D82E92"/>
    <w:rsid w:val="00D87650"/>
    <w:rsid w:val="00E61CC4"/>
    <w:rsid w:val="00EC072D"/>
    <w:rsid w:val="00F11973"/>
    <w:rsid w:val="00F151D7"/>
    <w:rsid w:val="00F224B2"/>
    <w:rsid w:val="00F44701"/>
    <w:rsid w:val="00F5466A"/>
    <w:rsid w:val="00F86027"/>
    <w:rsid w:val="00FB2E06"/>
    <w:rsid w:val="00FC7E5A"/>
    <w:rsid w:val="00F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5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536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locked/>
    <w:rsid w:val="0085368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C7E5A"/>
    <w:rPr>
      <w:rFonts w:cs="Times New Roman"/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853688"/>
    <w:rPr>
      <w:rFonts w:ascii="Times New Roman" w:eastAsia="Times New Roman" w:hAnsi="Times New Roman"/>
      <w:b/>
      <w:sz w:val="28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853688"/>
    <w:rPr>
      <w:rFonts w:ascii="Times New Roman" w:eastAsia="Times New Roman" w:hAnsi="Times New Roman"/>
      <w:b/>
      <w:bCs/>
      <w:sz w:val="24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106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lvislozda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96183-ADEF-45C1-B492-6E1AC712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6163</Words>
  <Characters>3513</Characters>
  <Application>Microsoft Office Word</Application>
  <DocSecurity>0</DocSecurity>
  <Lines>29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Sandis&amp;Agnese</dc:creator>
  <cp:lastModifiedBy>HP</cp:lastModifiedBy>
  <cp:revision>4</cp:revision>
  <dcterms:created xsi:type="dcterms:W3CDTF">2014-07-22T08:26:00Z</dcterms:created>
  <dcterms:modified xsi:type="dcterms:W3CDTF">2014-10-15T13:02:00Z</dcterms:modified>
</cp:coreProperties>
</file>